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95A7" w14:textId="77777777" w:rsidR="00A409D8" w:rsidRDefault="00A409D8" w:rsidP="00B2629B"/>
    <w:p w14:paraId="121CCC7F" w14:textId="46159B43" w:rsidR="00516561" w:rsidRPr="00516561" w:rsidRDefault="00516561" w:rsidP="00516561">
      <w:pPr>
        <w:rPr>
          <w:b/>
          <w:bCs/>
        </w:rPr>
      </w:pPr>
      <w:r w:rsidRPr="00516561">
        <w:rPr>
          <w:b/>
          <w:bCs/>
        </w:rPr>
        <w:t>Privacy Notices</w:t>
      </w:r>
    </w:p>
    <w:p w14:paraId="75DDDFA0" w14:textId="77777777" w:rsidR="00516561" w:rsidRPr="00516561" w:rsidRDefault="000528DC" w:rsidP="00516561">
      <w:r>
        <w:pict w14:anchorId="22125BB1">
          <v:rect id="_x0000_i1026" style="width:0;height:1.5pt" o:hralign="center" o:hrstd="t" o:hr="t" fillcolor="#a0a0a0" stroked="f"/>
        </w:pict>
      </w:r>
    </w:p>
    <w:p w14:paraId="5BD905DE" w14:textId="3FEBE012" w:rsidR="00516561" w:rsidRPr="00516561" w:rsidRDefault="00516561" w:rsidP="00516561">
      <w:pPr>
        <w:rPr>
          <w:b/>
          <w:bCs/>
        </w:rPr>
      </w:pPr>
      <w:r w:rsidRPr="00516561">
        <w:rPr>
          <w:b/>
          <w:bCs/>
        </w:rPr>
        <w:t>1. General Privacy Notice (for website</w:t>
      </w:r>
      <w:r w:rsidR="0028636C">
        <w:rPr>
          <w:b/>
          <w:bCs/>
        </w:rPr>
        <w:t>,</w:t>
      </w:r>
      <w:r w:rsidRPr="00516561">
        <w:rPr>
          <w:b/>
          <w:bCs/>
        </w:rPr>
        <w:t xml:space="preserve"> enquiries</w:t>
      </w:r>
      <w:r w:rsidR="0028636C">
        <w:rPr>
          <w:b/>
          <w:bCs/>
        </w:rPr>
        <w:t xml:space="preserve">, Resilience Plan, NDP, </w:t>
      </w:r>
      <w:r w:rsidR="00217D34">
        <w:rPr>
          <w:b/>
          <w:bCs/>
        </w:rPr>
        <w:t xml:space="preserve">CTC </w:t>
      </w:r>
      <w:r w:rsidR="0028636C">
        <w:rPr>
          <w:b/>
          <w:bCs/>
        </w:rPr>
        <w:t>volunteer</w:t>
      </w:r>
      <w:r w:rsidR="00217D34">
        <w:rPr>
          <w:b/>
          <w:bCs/>
        </w:rPr>
        <w:t>s</w:t>
      </w:r>
      <w:r w:rsidRPr="00516561">
        <w:rPr>
          <w:b/>
          <w:bCs/>
        </w:rPr>
        <w:t>)</w:t>
      </w:r>
    </w:p>
    <w:p w14:paraId="11411F7D" w14:textId="77777777" w:rsidR="006F3C16" w:rsidRDefault="00516561" w:rsidP="006F3C16">
      <w:pPr>
        <w:spacing w:after="0" w:line="240" w:lineRule="auto"/>
      </w:pPr>
      <w:r w:rsidRPr="00516561">
        <w:rPr>
          <w:b/>
          <w:bCs/>
        </w:rPr>
        <w:t>Who we are</w:t>
      </w:r>
      <w:r w:rsidRPr="00516561">
        <w:br/>
      </w:r>
      <w:r w:rsidR="006F3C16">
        <w:t>Coleford Town Council</w:t>
      </w:r>
      <w:r w:rsidRPr="00516561">
        <w:t xml:space="preserve"> is the Data Controller for the personal information you provide to us. Our contact details are:</w:t>
      </w:r>
    </w:p>
    <w:p w14:paraId="30379256" w14:textId="532D707C" w:rsidR="006F3C16" w:rsidRDefault="00516561" w:rsidP="006F3C16">
      <w:pPr>
        <w:spacing w:after="0" w:line="240" w:lineRule="auto"/>
      </w:pPr>
      <w:r w:rsidRPr="00516561">
        <w:br/>
      </w:r>
      <w:r w:rsidR="006F3C16">
        <w:t>Laura-Jade Schroeder (Town Clerk &amp; RFO)</w:t>
      </w:r>
    </w:p>
    <w:p w14:paraId="0DD05869" w14:textId="77777777" w:rsidR="006F3C16" w:rsidRDefault="006F3C16" w:rsidP="006F3C16">
      <w:pPr>
        <w:spacing w:after="0" w:line="240" w:lineRule="auto"/>
      </w:pPr>
      <w:r>
        <w:t>4, Mushet Walk,</w:t>
      </w:r>
    </w:p>
    <w:p w14:paraId="36E0E792" w14:textId="77777777" w:rsidR="006F3C16" w:rsidRDefault="006F3C16" w:rsidP="006F3C16">
      <w:pPr>
        <w:spacing w:after="0" w:line="240" w:lineRule="auto"/>
      </w:pPr>
      <w:r>
        <w:t>Coleford,</w:t>
      </w:r>
    </w:p>
    <w:p w14:paraId="263451C9" w14:textId="01CD2A6A" w:rsidR="006F3C16" w:rsidRDefault="006F3C16" w:rsidP="006F3C16">
      <w:pPr>
        <w:spacing w:after="0" w:line="240" w:lineRule="auto"/>
      </w:pPr>
      <w:r>
        <w:t>Glos GL16 8BQ</w:t>
      </w:r>
    </w:p>
    <w:p w14:paraId="7111D6DA" w14:textId="770942C7" w:rsidR="006F3C16" w:rsidRDefault="006F3C16" w:rsidP="006F3C16">
      <w:pPr>
        <w:spacing w:after="0" w:line="240" w:lineRule="auto"/>
      </w:pPr>
      <w:hyperlink r:id="rId10" w:history="1">
        <w:r w:rsidRPr="006F3C16">
          <w:t>ctcoffice@colefordtowncouncil.gov.uk</w:t>
        </w:r>
      </w:hyperlink>
    </w:p>
    <w:p w14:paraId="2FC30285" w14:textId="7327E147" w:rsidR="00516561" w:rsidRDefault="006F3C16" w:rsidP="006F3C16">
      <w:pPr>
        <w:spacing w:after="0" w:line="240" w:lineRule="auto"/>
      </w:pPr>
      <w:r>
        <w:t>01594 832103</w:t>
      </w:r>
    </w:p>
    <w:p w14:paraId="6253B33A" w14:textId="77777777" w:rsidR="006F3C16" w:rsidRPr="00516561" w:rsidRDefault="006F3C16" w:rsidP="006F3C16">
      <w:pPr>
        <w:spacing w:after="0" w:line="240" w:lineRule="auto"/>
      </w:pPr>
    </w:p>
    <w:p w14:paraId="67447F3B" w14:textId="77777777" w:rsidR="00516561" w:rsidRPr="00516561" w:rsidRDefault="00516561" w:rsidP="00516561">
      <w:r w:rsidRPr="00516561">
        <w:rPr>
          <w:b/>
          <w:bCs/>
        </w:rPr>
        <w:t>What we collect</w:t>
      </w:r>
    </w:p>
    <w:p w14:paraId="49D1EF3F" w14:textId="77777777" w:rsidR="00516561" w:rsidRPr="00516561" w:rsidRDefault="00516561" w:rsidP="00516561">
      <w:pPr>
        <w:numPr>
          <w:ilvl w:val="0"/>
          <w:numId w:val="10"/>
        </w:numPr>
      </w:pPr>
      <w:r w:rsidRPr="00516561">
        <w:t>Name, address, telephone number, email address</w:t>
      </w:r>
    </w:p>
    <w:p w14:paraId="15D4248C" w14:textId="77777777" w:rsidR="00516561" w:rsidRPr="00516561" w:rsidRDefault="00516561" w:rsidP="00516561">
      <w:pPr>
        <w:numPr>
          <w:ilvl w:val="0"/>
          <w:numId w:val="10"/>
        </w:numPr>
      </w:pPr>
      <w:r w:rsidRPr="00516561">
        <w:t>Other personal details relevant to your enquiry</w:t>
      </w:r>
    </w:p>
    <w:p w14:paraId="068ACE7A" w14:textId="77777777" w:rsidR="00516561" w:rsidRPr="00516561" w:rsidRDefault="00516561" w:rsidP="00516561">
      <w:r w:rsidRPr="00516561">
        <w:rPr>
          <w:b/>
          <w:bCs/>
        </w:rPr>
        <w:t>Why we collect your data</w:t>
      </w:r>
      <w:r w:rsidRPr="00516561">
        <w:br/>
        <w:t>We need this information to respond to your enquiry and to carry out our functions as a local council.</w:t>
      </w:r>
    </w:p>
    <w:p w14:paraId="161FD9F7" w14:textId="77777777" w:rsidR="00516561" w:rsidRPr="00516561" w:rsidRDefault="00516561" w:rsidP="00516561">
      <w:r w:rsidRPr="00516561">
        <w:rPr>
          <w:b/>
          <w:bCs/>
        </w:rPr>
        <w:t>Lawful basis</w:t>
      </w:r>
    </w:p>
    <w:p w14:paraId="5EF9A2AF" w14:textId="77777777" w:rsidR="00516561" w:rsidRPr="00516561" w:rsidRDefault="00516561" w:rsidP="00516561">
      <w:pPr>
        <w:numPr>
          <w:ilvl w:val="0"/>
          <w:numId w:val="11"/>
        </w:numPr>
      </w:pPr>
      <w:r w:rsidRPr="00516561">
        <w:rPr>
          <w:b/>
          <w:bCs/>
        </w:rPr>
        <w:t>Public task</w:t>
      </w:r>
      <w:r w:rsidRPr="00516561">
        <w:t xml:space="preserve"> – to carry out our duties in the public interest</w:t>
      </w:r>
    </w:p>
    <w:p w14:paraId="29E2F821" w14:textId="77777777" w:rsidR="00516561" w:rsidRPr="00516561" w:rsidRDefault="00516561" w:rsidP="00516561">
      <w:pPr>
        <w:numPr>
          <w:ilvl w:val="0"/>
          <w:numId w:val="11"/>
        </w:numPr>
      </w:pPr>
      <w:r w:rsidRPr="00516561">
        <w:rPr>
          <w:b/>
          <w:bCs/>
        </w:rPr>
        <w:t>Legal obligation</w:t>
      </w:r>
      <w:r w:rsidRPr="00516561">
        <w:t xml:space="preserve"> – to comply with statutory requirements</w:t>
      </w:r>
    </w:p>
    <w:p w14:paraId="0355DAB1" w14:textId="77777777" w:rsidR="00516561" w:rsidRPr="00516561" w:rsidRDefault="00516561" w:rsidP="00516561">
      <w:r w:rsidRPr="00516561">
        <w:rPr>
          <w:b/>
          <w:bCs/>
        </w:rPr>
        <w:t>Who we share your data with</w:t>
      </w:r>
      <w:r w:rsidRPr="00516561">
        <w:br/>
        <w:t>We will not share your information with third parties without your consent, unless required by law.</w:t>
      </w:r>
    </w:p>
    <w:p w14:paraId="0FB35D78" w14:textId="77777777" w:rsidR="00516561" w:rsidRPr="00516561" w:rsidRDefault="00516561" w:rsidP="00516561">
      <w:r w:rsidRPr="00516561">
        <w:rPr>
          <w:b/>
          <w:bCs/>
        </w:rPr>
        <w:t>How long we keep your data</w:t>
      </w:r>
      <w:r w:rsidRPr="00516561">
        <w:br/>
        <w:t>We keep information only as long as necessary, in line with our Retention Schedule.</w:t>
      </w:r>
    </w:p>
    <w:p w14:paraId="6F157BAA" w14:textId="77777777" w:rsidR="00516561" w:rsidRPr="00516561" w:rsidRDefault="00516561" w:rsidP="00516561">
      <w:r w:rsidRPr="00516561">
        <w:rPr>
          <w:b/>
          <w:bCs/>
        </w:rPr>
        <w:t>Your rights</w:t>
      </w:r>
      <w:r w:rsidRPr="00516561">
        <w:br/>
        <w:t>You have the right to request access, rectification, erasure, or restriction of your data. You can also object to processing. If you are unhappy, you may complain to the Information Commissioner’s Office (ICO).</w:t>
      </w:r>
    </w:p>
    <w:p w14:paraId="26361601" w14:textId="77777777" w:rsidR="00516561" w:rsidRPr="00516561" w:rsidRDefault="000528DC" w:rsidP="00516561">
      <w:r>
        <w:pict w14:anchorId="35545152">
          <v:rect id="_x0000_i1027" style="width:0;height:1.5pt" o:hralign="center" o:hrstd="t" o:hr="t" fillcolor="#a0a0a0" stroked="f"/>
        </w:pict>
      </w:r>
    </w:p>
    <w:p w14:paraId="769C89B7" w14:textId="1C466F73" w:rsidR="00516561" w:rsidRDefault="00516561" w:rsidP="00516561"/>
    <w:p w14:paraId="6126D247" w14:textId="77777777" w:rsidR="006627A8" w:rsidRDefault="006627A8" w:rsidP="00516561"/>
    <w:p w14:paraId="1066C501" w14:textId="77777777" w:rsidR="006627A8" w:rsidRPr="00516561" w:rsidRDefault="006627A8" w:rsidP="00516561"/>
    <w:p w14:paraId="6E5C22F5" w14:textId="0F60D146" w:rsidR="00516561" w:rsidRPr="00516561" w:rsidRDefault="006627A8" w:rsidP="00516561">
      <w:pPr>
        <w:rPr>
          <w:b/>
          <w:bCs/>
        </w:rPr>
      </w:pPr>
      <w:r>
        <w:rPr>
          <w:b/>
          <w:bCs/>
        </w:rPr>
        <w:lastRenderedPageBreak/>
        <w:t>2</w:t>
      </w:r>
      <w:r w:rsidR="00516561" w:rsidRPr="00516561">
        <w:rPr>
          <w:b/>
          <w:bCs/>
        </w:rPr>
        <w:t>. Facility Hire Privacy Notice</w:t>
      </w:r>
    </w:p>
    <w:p w14:paraId="5FB601C5" w14:textId="77777777" w:rsidR="00516561" w:rsidRPr="00516561" w:rsidRDefault="00516561" w:rsidP="00516561">
      <w:r w:rsidRPr="00516561">
        <w:rPr>
          <w:b/>
          <w:bCs/>
        </w:rPr>
        <w:t>Why we collect your data</w:t>
      </w:r>
      <w:r w:rsidRPr="00516561">
        <w:br/>
        <w:t>To process booking requests, manage payments, and ensure safe use of council facilities.</w:t>
      </w:r>
    </w:p>
    <w:p w14:paraId="646ECAA4" w14:textId="77777777" w:rsidR="00516561" w:rsidRPr="00516561" w:rsidRDefault="00516561" w:rsidP="00516561">
      <w:r w:rsidRPr="00516561">
        <w:rPr>
          <w:b/>
          <w:bCs/>
        </w:rPr>
        <w:t>What data we collect</w:t>
      </w:r>
    </w:p>
    <w:p w14:paraId="0960DAE3" w14:textId="77777777" w:rsidR="00516561" w:rsidRPr="00516561" w:rsidRDefault="00516561" w:rsidP="00516561">
      <w:pPr>
        <w:numPr>
          <w:ilvl w:val="0"/>
          <w:numId w:val="14"/>
        </w:numPr>
      </w:pPr>
      <w:r w:rsidRPr="00516561">
        <w:t>Name, contact details, organisation (if applicable)</w:t>
      </w:r>
    </w:p>
    <w:p w14:paraId="63B9D9C1" w14:textId="77777777" w:rsidR="00516561" w:rsidRPr="00516561" w:rsidRDefault="00516561" w:rsidP="00516561">
      <w:pPr>
        <w:numPr>
          <w:ilvl w:val="0"/>
          <w:numId w:val="14"/>
        </w:numPr>
      </w:pPr>
      <w:r w:rsidRPr="00516561">
        <w:t>Payment details</w:t>
      </w:r>
    </w:p>
    <w:p w14:paraId="6BE3B028" w14:textId="77777777" w:rsidR="00516561" w:rsidRPr="00516561" w:rsidRDefault="00516561" w:rsidP="00516561">
      <w:r w:rsidRPr="00516561">
        <w:rPr>
          <w:b/>
          <w:bCs/>
        </w:rPr>
        <w:t>Lawful basis</w:t>
      </w:r>
    </w:p>
    <w:p w14:paraId="18E9CFB7" w14:textId="77777777" w:rsidR="00516561" w:rsidRPr="00516561" w:rsidRDefault="00516561" w:rsidP="00516561">
      <w:pPr>
        <w:numPr>
          <w:ilvl w:val="0"/>
          <w:numId w:val="15"/>
        </w:numPr>
      </w:pPr>
      <w:r w:rsidRPr="00516561">
        <w:rPr>
          <w:b/>
          <w:bCs/>
        </w:rPr>
        <w:t>Contract</w:t>
      </w:r>
      <w:r w:rsidRPr="00516561">
        <w:t xml:space="preserve"> – to manage your booking</w:t>
      </w:r>
    </w:p>
    <w:p w14:paraId="5CD26995" w14:textId="77777777" w:rsidR="00516561" w:rsidRPr="00516561" w:rsidRDefault="00516561" w:rsidP="00516561">
      <w:pPr>
        <w:numPr>
          <w:ilvl w:val="0"/>
          <w:numId w:val="15"/>
        </w:numPr>
      </w:pPr>
      <w:r w:rsidRPr="00516561">
        <w:rPr>
          <w:b/>
          <w:bCs/>
        </w:rPr>
        <w:t>Legal obligation</w:t>
      </w:r>
      <w:r w:rsidRPr="00516561">
        <w:t xml:space="preserve"> – for accounting and audit purposes</w:t>
      </w:r>
    </w:p>
    <w:p w14:paraId="0F296B9F" w14:textId="77777777" w:rsidR="00516561" w:rsidRPr="00516561" w:rsidRDefault="00516561" w:rsidP="00516561">
      <w:r w:rsidRPr="00516561">
        <w:rPr>
          <w:b/>
          <w:bCs/>
        </w:rPr>
        <w:t>Who we share with</w:t>
      </w:r>
      <w:r w:rsidRPr="00516561">
        <w:br/>
        <w:t>Data is shared only with staff or councillors who need it to process the booking, and auditors if required.</w:t>
      </w:r>
    </w:p>
    <w:p w14:paraId="43127B38" w14:textId="77777777" w:rsidR="00516561" w:rsidRPr="00516561" w:rsidRDefault="00516561" w:rsidP="00516561">
      <w:r w:rsidRPr="00516561">
        <w:rPr>
          <w:b/>
          <w:bCs/>
        </w:rPr>
        <w:t>Retention</w:t>
      </w:r>
      <w:r w:rsidRPr="00516561">
        <w:br/>
        <w:t>Booking records are retained for 7 years in line with financial regulations.</w:t>
      </w:r>
    </w:p>
    <w:p w14:paraId="370DDF9F" w14:textId="77777777" w:rsidR="00516561" w:rsidRPr="00516561" w:rsidRDefault="000528DC" w:rsidP="00516561">
      <w:r>
        <w:pict w14:anchorId="3990C3A8">
          <v:rect id="_x0000_i1028" style="width:0;height:1.5pt" o:hralign="center" o:hrstd="t" o:hr="t" fillcolor="#a0a0a0" stroked="f"/>
        </w:pict>
      </w:r>
    </w:p>
    <w:p w14:paraId="2A48AD28" w14:textId="15D8A19F" w:rsidR="00516561" w:rsidRPr="00516561" w:rsidRDefault="006627A8" w:rsidP="00516561">
      <w:pPr>
        <w:rPr>
          <w:b/>
          <w:bCs/>
        </w:rPr>
      </w:pPr>
      <w:r>
        <w:rPr>
          <w:b/>
          <w:bCs/>
        </w:rPr>
        <w:t>3</w:t>
      </w:r>
      <w:r w:rsidR="00516561" w:rsidRPr="00516561">
        <w:rPr>
          <w:b/>
          <w:bCs/>
        </w:rPr>
        <w:t>. Mailing List / Newsletter Privacy Notice</w:t>
      </w:r>
    </w:p>
    <w:p w14:paraId="41279B91" w14:textId="77777777" w:rsidR="00516561" w:rsidRPr="00516561" w:rsidRDefault="00516561" w:rsidP="00516561">
      <w:r w:rsidRPr="00516561">
        <w:rPr>
          <w:b/>
          <w:bCs/>
        </w:rPr>
        <w:t>Why we collect your data</w:t>
      </w:r>
      <w:r w:rsidRPr="00516561">
        <w:br/>
        <w:t>To send you our newsletter, updates, and service information.</w:t>
      </w:r>
    </w:p>
    <w:p w14:paraId="2787E0D2" w14:textId="77777777" w:rsidR="00516561" w:rsidRPr="00516561" w:rsidRDefault="00516561" w:rsidP="00516561">
      <w:r w:rsidRPr="00516561">
        <w:rPr>
          <w:b/>
          <w:bCs/>
        </w:rPr>
        <w:t>What data we collect</w:t>
      </w:r>
    </w:p>
    <w:p w14:paraId="22C89548" w14:textId="77777777" w:rsidR="00516561" w:rsidRPr="00516561" w:rsidRDefault="00516561" w:rsidP="00516561">
      <w:pPr>
        <w:numPr>
          <w:ilvl w:val="0"/>
          <w:numId w:val="16"/>
        </w:numPr>
      </w:pPr>
      <w:r w:rsidRPr="00516561">
        <w:t>Name and email address</w:t>
      </w:r>
    </w:p>
    <w:p w14:paraId="0413BF74" w14:textId="77777777" w:rsidR="00516561" w:rsidRPr="00516561" w:rsidRDefault="00516561" w:rsidP="00516561">
      <w:r w:rsidRPr="00516561">
        <w:rPr>
          <w:b/>
          <w:bCs/>
        </w:rPr>
        <w:t>Lawful basis</w:t>
      </w:r>
    </w:p>
    <w:p w14:paraId="04A485E2" w14:textId="77777777" w:rsidR="00516561" w:rsidRPr="00516561" w:rsidRDefault="00516561" w:rsidP="00516561">
      <w:pPr>
        <w:numPr>
          <w:ilvl w:val="0"/>
          <w:numId w:val="17"/>
        </w:numPr>
      </w:pPr>
      <w:r w:rsidRPr="00516561">
        <w:rPr>
          <w:b/>
          <w:bCs/>
        </w:rPr>
        <w:t>Consent</w:t>
      </w:r>
      <w:r w:rsidRPr="00516561">
        <w:t xml:space="preserve"> – you have given us clear permission to contact you.</w:t>
      </w:r>
    </w:p>
    <w:p w14:paraId="36B0E02E" w14:textId="77777777" w:rsidR="00516561" w:rsidRPr="00516561" w:rsidRDefault="00516561" w:rsidP="00516561">
      <w:r w:rsidRPr="00516561">
        <w:rPr>
          <w:b/>
          <w:bCs/>
        </w:rPr>
        <w:t>Who we share with</w:t>
      </w:r>
      <w:r w:rsidRPr="00516561">
        <w:br/>
        <w:t>We do not share your details with third parties.</w:t>
      </w:r>
    </w:p>
    <w:p w14:paraId="3A951D94" w14:textId="77777777" w:rsidR="00516561" w:rsidRPr="00516561" w:rsidRDefault="00516561" w:rsidP="00516561">
      <w:r w:rsidRPr="00516561">
        <w:rPr>
          <w:b/>
          <w:bCs/>
        </w:rPr>
        <w:t>Retention</w:t>
      </w:r>
      <w:r w:rsidRPr="00516561">
        <w:br/>
        <w:t>We keep your information until you unsubscribe, after which it is deleted immediately.</w:t>
      </w:r>
    </w:p>
    <w:p w14:paraId="059C7A94" w14:textId="77777777" w:rsidR="00516561" w:rsidRPr="00516561" w:rsidRDefault="00516561" w:rsidP="00516561">
      <w:r w:rsidRPr="00516561">
        <w:rPr>
          <w:b/>
          <w:bCs/>
        </w:rPr>
        <w:t>Your rights</w:t>
      </w:r>
      <w:r w:rsidRPr="00516561">
        <w:br/>
        <w:t>You can withdraw consent at any time by contacting the Clerk or using the unsubscribe option.</w:t>
      </w:r>
    </w:p>
    <w:p w14:paraId="5F174200" w14:textId="77777777" w:rsidR="00516561" w:rsidRPr="00516561" w:rsidRDefault="000528DC" w:rsidP="00516561">
      <w:r>
        <w:pict w14:anchorId="01AED6AE">
          <v:rect id="_x0000_i1029" style="width:0;height:1.5pt" o:hralign="center" o:hrstd="t" o:hr="t" fillcolor="#a0a0a0" stroked="f"/>
        </w:pict>
      </w:r>
    </w:p>
    <w:p w14:paraId="1A4BE9B9" w14:textId="60AE2C7A" w:rsidR="00516561" w:rsidRPr="00516561" w:rsidRDefault="00D31692" w:rsidP="00516561">
      <w:pPr>
        <w:rPr>
          <w:b/>
          <w:bCs/>
        </w:rPr>
      </w:pPr>
      <w:r>
        <w:rPr>
          <w:b/>
          <w:bCs/>
        </w:rPr>
        <w:t>4</w:t>
      </w:r>
      <w:r w:rsidR="00516561" w:rsidRPr="00516561">
        <w:rPr>
          <w:b/>
          <w:bCs/>
        </w:rPr>
        <w:t>. Event Participation Privacy Notice</w:t>
      </w:r>
    </w:p>
    <w:p w14:paraId="6D520B03" w14:textId="77777777" w:rsidR="00516561" w:rsidRPr="00516561" w:rsidRDefault="00516561" w:rsidP="00516561">
      <w:r w:rsidRPr="00516561">
        <w:rPr>
          <w:b/>
          <w:bCs/>
        </w:rPr>
        <w:t>Why we collect your data</w:t>
      </w:r>
      <w:r w:rsidRPr="00516561">
        <w:br/>
        <w:t>To manage participation in council events, ensure health and safety, and provide updates about the event.</w:t>
      </w:r>
    </w:p>
    <w:p w14:paraId="7F7D63C1" w14:textId="77777777" w:rsidR="00516561" w:rsidRPr="00516561" w:rsidRDefault="00516561" w:rsidP="00516561">
      <w:r w:rsidRPr="00516561">
        <w:rPr>
          <w:b/>
          <w:bCs/>
        </w:rPr>
        <w:lastRenderedPageBreak/>
        <w:t>What data we collect</w:t>
      </w:r>
    </w:p>
    <w:p w14:paraId="0868D216" w14:textId="77777777" w:rsidR="00516561" w:rsidRPr="00516561" w:rsidRDefault="00516561" w:rsidP="00516561">
      <w:pPr>
        <w:numPr>
          <w:ilvl w:val="0"/>
          <w:numId w:val="18"/>
        </w:numPr>
      </w:pPr>
      <w:r w:rsidRPr="00516561">
        <w:t>Name and contact details</w:t>
      </w:r>
    </w:p>
    <w:p w14:paraId="385049EB" w14:textId="77777777" w:rsidR="00516561" w:rsidRPr="00516561" w:rsidRDefault="00516561" w:rsidP="00516561">
      <w:pPr>
        <w:numPr>
          <w:ilvl w:val="0"/>
          <w:numId w:val="18"/>
        </w:numPr>
      </w:pPr>
      <w:r w:rsidRPr="00516561">
        <w:t>Emergency contact details (if relevant)</w:t>
      </w:r>
    </w:p>
    <w:p w14:paraId="7B30917D" w14:textId="77777777" w:rsidR="00516561" w:rsidRPr="00516561" w:rsidRDefault="00516561" w:rsidP="00516561">
      <w:r w:rsidRPr="00516561">
        <w:rPr>
          <w:b/>
          <w:bCs/>
        </w:rPr>
        <w:t>Lawful basis</w:t>
      </w:r>
    </w:p>
    <w:p w14:paraId="114A4F71" w14:textId="77777777" w:rsidR="00516561" w:rsidRPr="00516561" w:rsidRDefault="00516561" w:rsidP="00516561">
      <w:pPr>
        <w:numPr>
          <w:ilvl w:val="0"/>
          <w:numId w:val="19"/>
        </w:numPr>
      </w:pPr>
      <w:r w:rsidRPr="00516561">
        <w:rPr>
          <w:b/>
          <w:bCs/>
        </w:rPr>
        <w:t>Public task</w:t>
      </w:r>
      <w:r w:rsidRPr="00516561">
        <w:t xml:space="preserve"> – to run council events safely</w:t>
      </w:r>
    </w:p>
    <w:p w14:paraId="6AD64C3C" w14:textId="77777777" w:rsidR="00516561" w:rsidRPr="00516561" w:rsidRDefault="00516561" w:rsidP="00516561">
      <w:pPr>
        <w:numPr>
          <w:ilvl w:val="0"/>
          <w:numId w:val="19"/>
        </w:numPr>
      </w:pPr>
      <w:r w:rsidRPr="00516561">
        <w:rPr>
          <w:b/>
          <w:bCs/>
        </w:rPr>
        <w:t>Consent</w:t>
      </w:r>
      <w:r w:rsidRPr="00516561">
        <w:t xml:space="preserve"> – for emergency contacts or photos used in publicity</w:t>
      </w:r>
    </w:p>
    <w:p w14:paraId="3A377DC0" w14:textId="77777777" w:rsidR="00516561" w:rsidRPr="00516561" w:rsidRDefault="00516561" w:rsidP="00516561">
      <w:r w:rsidRPr="00516561">
        <w:rPr>
          <w:b/>
          <w:bCs/>
        </w:rPr>
        <w:t>Who we share with</w:t>
      </w:r>
      <w:r w:rsidRPr="00516561">
        <w:br/>
        <w:t>Data may be shared with emergency services if required during the event.</w:t>
      </w:r>
    </w:p>
    <w:p w14:paraId="7DE01493" w14:textId="77777777" w:rsidR="00516561" w:rsidRPr="00516561" w:rsidRDefault="00516561" w:rsidP="00516561">
      <w:r w:rsidRPr="00516561">
        <w:rPr>
          <w:b/>
          <w:bCs/>
        </w:rPr>
        <w:t>Retention</w:t>
      </w:r>
      <w:r w:rsidRPr="00516561">
        <w:br/>
        <w:t>Event records are kept for 12 months unless required longer for insurance or accident reporting.</w:t>
      </w:r>
    </w:p>
    <w:p w14:paraId="1ECF91C1" w14:textId="215AAB01" w:rsidR="00516561" w:rsidRDefault="000528DC" w:rsidP="17216805">
      <w:r>
        <w:pict w14:anchorId="2B6E921A">
          <v:rect id="_x0000_i1030" style="width:0;height:1.5pt" o:hralign="center" o:bullet="t" o:hrstd="t" o:hr="t" fillcolor="#a0a0a0" stroked="f"/>
        </w:pict>
      </w:r>
    </w:p>
    <w:p w14:paraId="54A3CC6E" w14:textId="77777777" w:rsidR="002B2CD6" w:rsidRDefault="002B2CD6" w:rsidP="002B2CD6">
      <w:pPr>
        <w:spacing w:after="0"/>
        <w:rPr>
          <w:rFonts w:ascii="Arial" w:hAnsi="Arial" w:cs="Arial"/>
          <w:b/>
          <w:bCs/>
        </w:rPr>
      </w:pPr>
    </w:p>
    <w:p w14:paraId="66F32845" w14:textId="77777777" w:rsidR="002B2CD6" w:rsidRDefault="002B2CD6" w:rsidP="002B2CD6">
      <w:pPr>
        <w:spacing w:after="0"/>
        <w:rPr>
          <w:rFonts w:ascii="Arial" w:hAnsi="Arial" w:cs="Arial"/>
          <w:b/>
          <w:bCs/>
        </w:rPr>
      </w:pPr>
    </w:p>
    <w:p w14:paraId="18D4A3ED" w14:textId="77777777" w:rsidR="002B2CD6" w:rsidRDefault="002B2CD6" w:rsidP="002B2CD6">
      <w:pPr>
        <w:spacing w:after="0"/>
        <w:rPr>
          <w:rFonts w:ascii="Arial" w:hAnsi="Arial" w:cs="Arial"/>
          <w:b/>
          <w:bCs/>
        </w:rPr>
      </w:pPr>
    </w:p>
    <w:p w14:paraId="3C8BEA08" w14:textId="77777777" w:rsidR="002B2CD6" w:rsidRDefault="002B2CD6" w:rsidP="002B2CD6">
      <w:pPr>
        <w:spacing w:after="0"/>
        <w:rPr>
          <w:rFonts w:ascii="Arial" w:hAnsi="Arial" w:cs="Arial"/>
          <w:b/>
          <w:bCs/>
        </w:rPr>
      </w:pPr>
    </w:p>
    <w:p w14:paraId="6F807460" w14:textId="77777777" w:rsidR="002B2CD6" w:rsidRDefault="002B2CD6" w:rsidP="002B2CD6">
      <w:pPr>
        <w:spacing w:after="0"/>
        <w:rPr>
          <w:rFonts w:ascii="Arial" w:hAnsi="Arial" w:cs="Arial"/>
          <w:b/>
          <w:bCs/>
        </w:rPr>
      </w:pPr>
    </w:p>
    <w:p w14:paraId="72817898" w14:textId="77777777" w:rsidR="002B2CD6" w:rsidRDefault="002B2CD6" w:rsidP="002B2CD6">
      <w:pPr>
        <w:spacing w:after="0"/>
        <w:rPr>
          <w:rFonts w:ascii="Arial" w:hAnsi="Arial" w:cs="Arial"/>
          <w:b/>
          <w:bCs/>
        </w:rPr>
      </w:pPr>
    </w:p>
    <w:p w14:paraId="48BDC865" w14:textId="77777777" w:rsidR="002B2CD6" w:rsidRDefault="002B2CD6" w:rsidP="002B2CD6">
      <w:pPr>
        <w:spacing w:after="0"/>
        <w:rPr>
          <w:rFonts w:ascii="Arial" w:hAnsi="Arial" w:cs="Arial"/>
          <w:b/>
          <w:bCs/>
        </w:rPr>
      </w:pPr>
    </w:p>
    <w:p w14:paraId="10772363" w14:textId="77777777" w:rsidR="002B2CD6" w:rsidRDefault="002B2CD6" w:rsidP="002B2CD6">
      <w:pPr>
        <w:spacing w:after="0"/>
        <w:rPr>
          <w:rFonts w:ascii="Arial" w:hAnsi="Arial" w:cs="Arial"/>
          <w:b/>
          <w:bCs/>
        </w:rPr>
      </w:pPr>
    </w:p>
    <w:p w14:paraId="0BCA2A39" w14:textId="77777777" w:rsidR="002B2CD6" w:rsidRDefault="002B2CD6" w:rsidP="002B2CD6">
      <w:pPr>
        <w:spacing w:after="0"/>
        <w:rPr>
          <w:rFonts w:ascii="Arial" w:hAnsi="Arial" w:cs="Arial"/>
          <w:b/>
          <w:bCs/>
        </w:rPr>
      </w:pPr>
    </w:p>
    <w:p w14:paraId="73714916" w14:textId="77777777" w:rsidR="002B2CD6" w:rsidRDefault="002B2CD6" w:rsidP="002B2CD6">
      <w:pPr>
        <w:spacing w:after="0"/>
        <w:rPr>
          <w:rFonts w:ascii="Arial" w:hAnsi="Arial" w:cs="Arial"/>
          <w:b/>
          <w:bCs/>
        </w:rPr>
      </w:pPr>
    </w:p>
    <w:p w14:paraId="172B136B" w14:textId="77777777" w:rsidR="002B2CD6" w:rsidRDefault="002B2CD6" w:rsidP="002B2CD6">
      <w:pPr>
        <w:spacing w:after="0"/>
        <w:rPr>
          <w:rFonts w:ascii="Arial" w:hAnsi="Arial" w:cs="Arial"/>
          <w:b/>
          <w:bCs/>
        </w:rPr>
      </w:pPr>
    </w:p>
    <w:p w14:paraId="627F482F" w14:textId="77777777" w:rsidR="002B2CD6" w:rsidRDefault="002B2CD6" w:rsidP="002B2CD6">
      <w:pPr>
        <w:spacing w:after="0"/>
        <w:rPr>
          <w:rFonts w:ascii="Arial" w:hAnsi="Arial" w:cs="Arial"/>
          <w:b/>
          <w:bCs/>
        </w:rPr>
      </w:pPr>
    </w:p>
    <w:p w14:paraId="6EE2B5F1" w14:textId="77777777" w:rsidR="002B2CD6" w:rsidRDefault="002B2CD6" w:rsidP="002B2CD6">
      <w:pPr>
        <w:spacing w:after="0"/>
        <w:rPr>
          <w:rFonts w:ascii="Arial" w:hAnsi="Arial" w:cs="Arial"/>
          <w:b/>
          <w:bCs/>
        </w:rPr>
      </w:pPr>
    </w:p>
    <w:p w14:paraId="3C0DFC0B" w14:textId="77777777" w:rsidR="002B2CD6" w:rsidRDefault="002B2CD6" w:rsidP="002B2CD6">
      <w:pPr>
        <w:spacing w:after="0"/>
        <w:rPr>
          <w:rFonts w:ascii="Arial" w:hAnsi="Arial" w:cs="Arial"/>
          <w:b/>
          <w:bCs/>
        </w:rPr>
      </w:pPr>
    </w:p>
    <w:p w14:paraId="12B1152B" w14:textId="77777777" w:rsidR="002B2CD6" w:rsidRDefault="002B2CD6" w:rsidP="002B2CD6">
      <w:pPr>
        <w:spacing w:after="0"/>
        <w:rPr>
          <w:rFonts w:ascii="Arial" w:hAnsi="Arial" w:cs="Arial"/>
          <w:b/>
          <w:bCs/>
        </w:rPr>
      </w:pPr>
    </w:p>
    <w:p w14:paraId="604F193F" w14:textId="77777777" w:rsidR="002B2CD6" w:rsidRDefault="002B2CD6" w:rsidP="002B2CD6">
      <w:pPr>
        <w:spacing w:after="0"/>
        <w:rPr>
          <w:rFonts w:ascii="Arial" w:hAnsi="Arial" w:cs="Arial"/>
          <w:b/>
          <w:bCs/>
        </w:rPr>
      </w:pPr>
    </w:p>
    <w:p w14:paraId="709B7CE3" w14:textId="77777777" w:rsidR="002B2CD6" w:rsidRDefault="002B2CD6" w:rsidP="002B2CD6">
      <w:pPr>
        <w:spacing w:after="0"/>
        <w:rPr>
          <w:rFonts w:ascii="Arial" w:hAnsi="Arial" w:cs="Arial"/>
          <w:b/>
          <w:bCs/>
        </w:rPr>
      </w:pPr>
    </w:p>
    <w:p w14:paraId="2E848118" w14:textId="77777777" w:rsidR="002B2CD6" w:rsidRDefault="002B2CD6" w:rsidP="002B2CD6">
      <w:pPr>
        <w:spacing w:after="0"/>
        <w:rPr>
          <w:rFonts w:ascii="Arial" w:hAnsi="Arial" w:cs="Arial"/>
          <w:b/>
          <w:bCs/>
        </w:rPr>
      </w:pPr>
    </w:p>
    <w:p w14:paraId="7693720B" w14:textId="77777777" w:rsidR="002B2CD6" w:rsidRDefault="002B2CD6" w:rsidP="002B2CD6">
      <w:pPr>
        <w:spacing w:after="0"/>
        <w:rPr>
          <w:rFonts w:ascii="Arial" w:hAnsi="Arial" w:cs="Arial"/>
          <w:b/>
          <w:bCs/>
        </w:rPr>
      </w:pPr>
    </w:p>
    <w:p w14:paraId="1F806046" w14:textId="77777777" w:rsidR="002B2CD6" w:rsidRDefault="002B2CD6" w:rsidP="002B2CD6">
      <w:pPr>
        <w:spacing w:after="0"/>
        <w:rPr>
          <w:rFonts w:ascii="Arial" w:hAnsi="Arial" w:cs="Arial"/>
          <w:b/>
          <w:bCs/>
        </w:rPr>
      </w:pPr>
    </w:p>
    <w:p w14:paraId="0824F1E9" w14:textId="77777777" w:rsidR="002B2CD6" w:rsidRDefault="002B2CD6" w:rsidP="002B2CD6">
      <w:pPr>
        <w:spacing w:after="0"/>
        <w:rPr>
          <w:rFonts w:ascii="Arial" w:hAnsi="Arial" w:cs="Arial"/>
          <w:b/>
          <w:bCs/>
        </w:rPr>
      </w:pPr>
    </w:p>
    <w:p w14:paraId="08B15F90" w14:textId="77777777" w:rsidR="002B2CD6" w:rsidRDefault="002B2CD6" w:rsidP="002B2CD6">
      <w:pPr>
        <w:spacing w:after="0"/>
        <w:rPr>
          <w:rFonts w:ascii="Arial" w:hAnsi="Arial" w:cs="Arial"/>
          <w:b/>
          <w:bCs/>
        </w:rPr>
      </w:pPr>
    </w:p>
    <w:p w14:paraId="36E27E49" w14:textId="77777777" w:rsidR="002B2CD6" w:rsidRDefault="002B2CD6" w:rsidP="002B2CD6">
      <w:pPr>
        <w:spacing w:after="0"/>
        <w:rPr>
          <w:rFonts w:ascii="Arial" w:hAnsi="Arial" w:cs="Arial"/>
          <w:b/>
          <w:bCs/>
        </w:rPr>
      </w:pPr>
    </w:p>
    <w:p w14:paraId="4A28DB85" w14:textId="77777777" w:rsidR="002B2CD6" w:rsidRDefault="002B2CD6" w:rsidP="002B2CD6">
      <w:pPr>
        <w:spacing w:after="0"/>
        <w:rPr>
          <w:rFonts w:ascii="Arial" w:hAnsi="Arial" w:cs="Arial"/>
          <w:b/>
          <w:bCs/>
        </w:rPr>
      </w:pPr>
    </w:p>
    <w:p w14:paraId="3F48F90F" w14:textId="77777777" w:rsidR="002B2CD6" w:rsidRDefault="002B2CD6" w:rsidP="002B2CD6">
      <w:pPr>
        <w:spacing w:after="0"/>
        <w:rPr>
          <w:rFonts w:ascii="Arial" w:hAnsi="Arial" w:cs="Arial"/>
          <w:b/>
          <w:bCs/>
        </w:rPr>
      </w:pPr>
    </w:p>
    <w:p w14:paraId="04509FB9" w14:textId="77777777" w:rsidR="002B2CD6" w:rsidRDefault="002B2CD6" w:rsidP="002B2CD6">
      <w:pPr>
        <w:spacing w:after="0"/>
        <w:rPr>
          <w:rFonts w:ascii="Arial" w:hAnsi="Arial" w:cs="Arial"/>
          <w:b/>
          <w:bCs/>
        </w:rPr>
      </w:pPr>
    </w:p>
    <w:p w14:paraId="2B59433C" w14:textId="731A532E" w:rsidR="002B2CD6" w:rsidRDefault="002B2CD6" w:rsidP="002B2CD6">
      <w:pPr>
        <w:spacing w:after="0"/>
        <w:rPr>
          <w:rFonts w:ascii="Arial" w:hAnsi="Arial" w:cs="Arial"/>
        </w:rPr>
      </w:pPr>
      <w:r w:rsidRPr="00B0532E">
        <w:rPr>
          <w:rFonts w:ascii="Arial" w:hAnsi="Arial" w:cs="Arial"/>
          <w:b/>
          <w:bCs/>
        </w:rPr>
        <w:t>Date of policy</w:t>
      </w:r>
      <w:r>
        <w:rPr>
          <w:rFonts w:ascii="Arial" w:hAnsi="Arial" w:cs="Arial"/>
          <w:b/>
          <w:bCs/>
        </w:rPr>
        <w:t xml:space="preserve"> effective from</w:t>
      </w:r>
      <w:r w:rsidRPr="00B0532E">
        <w:rPr>
          <w:rFonts w:ascii="Arial" w:hAnsi="Arial" w:cs="Arial"/>
          <w:b/>
          <w:bCs/>
        </w:rPr>
        <w:t>:</w:t>
      </w:r>
      <w:r>
        <w:rPr>
          <w:rFonts w:ascii="Arial" w:hAnsi="Arial" w:cs="Arial"/>
        </w:rPr>
        <w:t xml:space="preserve"> 10</w:t>
      </w:r>
      <w:r w:rsidRPr="00C04FF9">
        <w:rPr>
          <w:rFonts w:ascii="Arial" w:hAnsi="Arial" w:cs="Arial"/>
          <w:vertAlign w:val="superscript"/>
        </w:rPr>
        <w:t>th</w:t>
      </w:r>
      <w:r>
        <w:rPr>
          <w:rFonts w:ascii="Arial" w:hAnsi="Arial" w:cs="Arial"/>
        </w:rPr>
        <w:t xml:space="preserve"> February 2026</w:t>
      </w:r>
    </w:p>
    <w:p w14:paraId="435FBE93" w14:textId="191F782F" w:rsidR="002B2CD6" w:rsidRPr="00896953" w:rsidRDefault="002B2CD6" w:rsidP="00896953">
      <w:pPr>
        <w:spacing w:after="0"/>
        <w:rPr>
          <w:rFonts w:ascii="Arial" w:hAnsi="Arial" w:cs="Arial"/>
        </w:rPr>
      </w:pPr>
      <w:r w:rsidRPr="00743A3A">
        <w:rPr>
          <w:rFonts w:ascii="Arial" w:hAnsi="Arial" w:cs="Arial"/>
          <w:b/>
          <w:bCs/>
        </w:rPr>
        <w:t>Version:</w:t>
      </w:r>
      <w:r>
        <w:rPr>
          <w:rFonts w:ascii="Arial" w:hAnsi="Arial" w:cs="Arial"/>
          <w:b/>
          <w:bCs/>
        </w:rPr>
        <w:t xml:space="preserve"> 1</w:t>
      </w:r>
      <w:r>
        <w:rPr>
          <w:rFonts w:ascii="Arial" w:hAnsi="Arial" w:cs="Arial"/>
        </w:rPr>
        <w:br/>
      </w:r>
      <w:r w:rsidRPr="00B0532E">
        <w:rPr>
          <w:rFonts w:ascii="Arial" w:hAnsi="Arial" w:cs="Arial"/>
          <w:b/>
          <w:bCs/>
        </w:rPr>
        <w:t>Approving committee:</w:t>
      </w:r>
      <w:r>
        <w:rPr>
          <w:rFonts w:ascii="Arial" w:hAnsi="Arial" w:cs="Arial"/>
        </w:rPr>
        <w:t xml:space="preserve"> Full Council</w:t>
      </w:r>
      <w:r>
        <w:rPr>
          <w:rFonts w:ascii="Arial" w:hAnsi="Arial" w:cs="Arial"/>
        </w:rPr>
        <w:br/>
      </w:r>
      <w:r w:rsidRPr="00B0532E">
        <w:rPr>
          <w:rFonts w:ascii="Arial" w:hAnsi="Arial" w:cs="Arial"/>
          <w:b/>
          <w:bCs/>
        </w:rPr>
        <w:t xml:space="preserve">Date of </w:t>
      </w:r>
      <w:r>
        <w:rPr>
          <w:rFonts w:ascii="Arial" w:hAnsi="Arial" w:cs="Arial"/>
          <w:b/>
          <w:bCs/>
        </w:rPr>
        <w:t xml:space="preserve">review </w:t>
      </w:r>
      <w:r w:rsidRPr="00B0532E">
        <w:rPr>
          <w:rFonts w:ascii="Arial" w:hAnsi="Arial" w:cs="Arial"/>
          <w:b/>
          <w:bCs/>
        </w:rPr>
        <w:t>meeting:</w:t>
      </w:r>
      <w:r>
        <w:rPr>
          <w:rFonts w:ascii="Arial" w:hAnsi="Arial" w:cs="Arial"/>
        </w:rPr>
        <w:t xml:space="preserve"> 10</w:t>
      </w:r>
      <w:r w:rsidRPr="00C04FF9">
        <w:rPr>
          <w:rFonts w:ascii="Arial" w:hAnsi="Arial" w:cs="Arial"/>
          <w:vertAlign w:val="superscript"/>
        </w:rPr>
        <w:t>th</w:t>
      </w:r>
      <w:r>
        <w:rPr>
          <w:rFonts w:ascii="Arial" w:hAnsi="Arial" w:cs="Arial"/>
        </w:rPr>
        <w:t xml:space="preserve"> February 2026</w:t>
      </w:r>
      <w:r>
        <w:rPr>
          <w:rFonts w:ascii="Arial" w:hAnsi="Arial" w:cs="Arial"/>
        </w:rPr>
        <w:br/>
      </w:r>
      <w:r w:rsidRPr="00B0532E">
        <w:rPr>
          <w:rFonts w:ascii="Arial" w:hAnsi="Arial" w:cs="Arial"/>
          <w:b/>
          <w:bCs/>
        </w:rPr>
        <w:t>Date for next review:</w:t>
      </w:r>
      <w:r>
        <w:rPr>
          <w:rFonts w:ascii="Arial" w:hAnsi="Arial" w:cs="Arial"/>
        </w:rPr>
        <w:t xml:space="preserve"> Year commencing 1</w:t>
      </w:r>
      <w:r w:rsidRPr="00C052EE">
        <w:rPr>
          <w:rFonts w:ascii="Arial" w:hAnsi="Arial" w:cs="Arial"/>
          <w:vertAlign w:val="superscript"/>
        </w:rPr>
        <w:t>st</w:t>
      </w:r>
      <w:r>
        <w:rPr>
          <w:rFonts w:ascii="Arial" w:hAnsi="Arial" w:cs="Arial"/>
        </w:rPr>
        <w:t xml:space="preserve"> of April 2026 / 2027</w:t>
      </w:r>
    </w:p>
    <w:sectPr w:rsidR="002B2CD6" w:rsidRPr="008969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B908" w14:textId="77777777" w:rsidR="000528DC" w:rsidRDefault="000528DC" w:rsidP="000E610A">
      <w:pPr>
        <w:spacing w:after="0" w:line="240" w:lineRule="auto"/>
      </w:pPr>
      <w:r>
        <w:separator/>
      </w:r>
    </w:p>
  </w:endnote>
  <w:endnote w:type="continuationSeparator" w:id="0">
    <w:p w14:paraId="317ACCC4" w14:textId="77777777" w:rsidR="000528DC" w:rsidRDefault="000528DC" w:rsidP="000E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3CE8" w14:textId="77777777" w:rsidR="00F70B6C" w:rsidRDefault="00F70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079" w14:textId="74CF0C3E" w:rsidR="000E610A" w:rsidRPr="000E610A" w:rsidRDefault="000E610A" w:rsidP="000E610A">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48B8" w14:textId="77777777" w:rsidR="00F70B6C" w:rsidRDefault="00F70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302B1" w14:textId="77777777" w:rsidR="000528DC" w:rsidRDefault="000528DC" w:rsidP="000E610A">
      <w:pPr>
        <w:spacing w:after="0" w:line="240" w:lineRule="auto"/>
      </w:pPr>
      <w:r>
        <w:separator/>
      </w:r>
    </w:p>
  </w:footnote>
  <w:footnote w:type="continuationSeparator" w:id="0">
    <w:p w14:paraId="443BEC1D" w14:textId="77777777" w:rsidR="000528DC" w:rsidRDefault="000528DC" w:rsidP="000E6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79DC" w14:textId="77777777" w:rsidR="00F70B6C" w:rsidRDefault="00F70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3CFE" w14:textId="77777777" w:rsidR="00F71E29" w:rsidRPr="0038721F" w:rsidRDefault="00F71E29" w:rsidP="00F71E29">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59264" behindDoc="0" locked="0" layoutInCell="1" allowOverlap="1" wp14:anchorId="510CC612" wp14:editId="6032819E">
          <wp:simplePos x="0" y="0"/>
          <wp:positionH relativeFrom="column">
            <wp:posOffset>-847725</wp:posOffset>
          </wp:positionH>
          <wp:positionV relativeFrom="paragraph">
            <wp:posOffset>-373380</wp:posOffset>
          </wp:positionV>
          <wp:extent cx="885825" cy="885825"/>
          <wp:effectExtent l="0" t="0" r="0" b="0"/>
          <wp:wrapNone/>
          <wp:docPr id="1" name="Picture 1"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r w:rsidRPr="00365033">
      <w:rPr>
        <w:rFonts w:ascii="Book Antiqua" w:hAnsi="Book Antiqua"/>
        <w:b/>
        <w:sz w:val="44"/>
        <w:szCs w:val="44"/>
      </w:rPr>
      <w:t>Coleford Town Council</w:t>
    </w:r>
  </w:p>
  <w:p w14:paraId="56344C3A" w14:textId="5A367126" w:rsidR="000E610A" w:rsidRDefault="000E610A">
    <w:pPr>
      <w:pStyle w:val="Header"/>
    </w:pPr>
  </w:p>
  <w:p w14:paraId="708DFDBD" w14:textId="77777777" w:rsidR="000E610A" w:rsidRDefault="000E6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CE85" w14:textId="77777777" w:rsidR="00F70B6C" w:rsidRDefault="00F7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2193554"/>
    <w:multiLevelType w:val="multilevel"/>
    <w:tmpl w:val="34B0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506"/>
    <w:multiLevelType w:val="multilevel"/>
    <w:tmpl w:val="5970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C4FE9"/>
    <w:multiLevelType w:val="multilevel"/>
    <w:tmpl w:val="AABC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F7540"/>
    <w:multiLevelType w:val="multilevel"/>
    <w:tmpl w:val="F8A8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3CDD"/>
    <w:multiLevelType w:val="multilevel"/>
    <w:tmpl w:val="707A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93C54"/>
    <w:multiLevelType w:val="multilevel"/>
    <w:tmpl w:val="50A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50F03"/>
    <w:multiLevelType w:val="hybridMultilevel"/>
    <w:tmpl w:val="1220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A54A9"/>
    <w:multiLevelType w:val="multilevel"/>
    <w:tmpl w:val="2F12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000D13"/>
    <w:multiLevelType w:val="multilevel"/>
    <w:tmpl w:val="98D4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027D9"/>
    <w:multiLevelType w:val="multilevel"/>
    <w:tmpl w:val="CCE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11F9D"/>
    <w:multiLevelType w:val="multilevel"/>
    <w:tmpl w:val="EB1C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0629"/>
    <w:multiLevelType w:val="multilevel"/>
    <w:tmpl w:val="080AE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93C71"/>
    <w:multiLevelType w:val="multilevel"/>
    <w:tmpl w:val="DFFA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A6D5B"/>
    <w:multiLevelType w:val="multilevel"/>
    <w:tmpl w:val="390A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B3758"/>
    <w:multiLevelType w:val="multilevel"/>
    <w:tmpl w:val="C66CCA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6596C"/>
    <w:multiLevelType w:val="multilevel"/>
    <w:tmpl w:val="B694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40696"/>
    <w:multiLevelType w:val="multilevel"/>
    <w:tmpl w:val="A396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8B0840"/>
    <w:multiLevelType w:val="multilevel"/>
    <w:tmpl w:val="85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46414"/>
    <w:multiLevelType w:val="hybridMultilevel"/>
    <w:tmpl w:val="2CA4F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4A3E42"/>
    <w:multiLevelType w:val="multilevel"/>
    <w:tmpl w:val="555E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56544">
    <w:abstractNumId w:val="18"/>
  </w:num>
  <w:num w:numId="2" w16cid:durableId="1219364812">
    <w:abstractNumId w:val="13"/>
  </w:num>
  <w:num w:numId="3" w16cid:durableId="1952128429">
    <w:abstractNumId w:val="11"/>
  </w:num>
  <w:num w:numId="4" w16cid:durableId="1936130814">
    <w:abstractNumId w:val="9"/>
  </w:num>
  <w:num w:numId="5" w16cid:durableId="297029835">
    <w:abstractNumId w:val="1"/>
  </w:num>
  <w:num w:numId="6" w16cid:durableId="1617172632">
    <w:abstractNumId w:val="6"/>
  </w:num>
  <w:num w:numId="7" w16cid:durableId="1380279377">
    <w:abstractNumId w:val="4"/>
  </w:num>
  <w:num w:numId="8" w16cid:durableId="1715303203">
    <w:abstractNumId w:val="14"/>
  </w:num>
  <w:num w:numId="9" w16cid:durableId="200897001">
    <w:abstractNumId w:val="5"/>
  </w:num>
  <w:num w:numId="10" w16cid:durableId="999430322">
    <w:abstractNumId w:val="2"/>
  </w:num>
  <w:num w:numId="11" w16cid:durableId="1138765659">
    <w:abstractNumId w:val="3"/>
  </w:num>
  <w:num w:numId="12" w16cid:durableId="1200095858">
    <w:abstractNumId w:val="0"/>
  </w:num>
  <w:num w:numId="13" w16cid:durableId="150173204">
    <w:abstractNumId w:val="19"/>
  </w:num>
  <w:num w:numId="14" w16cid:durableId="233394754">
    <w:abstractNumId w:val="8"/>
  </w:num>
  <w:num w:numId="15" w16cid:durableId="2069498170">
    <w:abstractNumId w:val="17"/>
  </w:num>
  <w:num w:numId="16" w16cid:durableId="1327319540">
    <w:abstractNumId w:val="10"/>
  </w:num>
  <w:num w:numId="17" w16cid:durableId="512182121">
    <w:abstractNumId w:val="15"/>
  </w:num>
  <w:num w:numId="18" w16cid:durableId="1082527595">
    <w:abstractNumId w:val="12"/>
  </w:num>
  <w:num w:numId="19" w16cid:durableId="1022826916">
    <w:abstractNumId w:val="7"/>
  </w:num>
  <w:num w:numId="20" w16cid:durableId="1021117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10A"/>
    <w:rsid w:val="00031129"/>
    <w:rsid w:val="00033A22"/>
    <w:rsid w:val="000528DC"/>
    <w:rsid w:val="00071363"/>
    <w:rsid w:val="000D2E8D"/>
    <w:rsid w:val="000E610A"/>
    <w:rsid w:val="000E7F25"/>
    <w:rsid w:val="0010468D"/>
    <w:rsid w:val="001A6D13"/>
    <w:rsid w:val="001D0EE4"/>
    <w:rsid w:val="00217D34"/>
    <w:rsid w:val="0028636C"/>
    <w:rsid w:val="002B2CD6"/>
    <w:rsid w:val="0039003A"/>
    <w:rsid w:val="00453B00"/>
    <w:rsid w:val="0048739F"/>
    <w:rsid w:val="004E5440"/>
    <w:rsid w:val="00506DD6"/>
    <w:rsid w:val="00516561"/>
    <w:rsid w:val="005210EC"/>
    <w:rsid w:val="006627A8"/>
    <w:rsid w:val="006F3C16"/>
    <w:rsid w:val="00892142"/>
    <w:rsid w:val="00896953"/>
    <w:rsid w:val="009E336C"/>
    <w:rsid w:val="00A409D8"/>
    <w:rsid w:val="00A640C0"/>
    <w:rsid w:val="00AB42E2"/>
    <w:rsid w:val="00AC1642"/>
    <w:rsid w:val="00B2629B"/>
    <w:rsid w:val="00BA32E8"/>
    <w:rsid w:val="00C04BC8"/>
    <w:rsid w:val="00C52624"/>
    <w:rsid w:val="00CE4859"/>
    <w:rsid w:val="00D25828"/>
    <w:rsid w:val="00D31692"/>
    <w:rsid w:val="00D61AD2"/>
    <w:rsid w:val="00D82E60"/>
    <w:rsid w:val="00DB2D8D"/>
    <w:rsid w:val="00EA5A88"/>
    <w:rsid w:val="00EE1C7B"/>
    <w:rsid w:val="00F3172F"/>
    <w:rsid w:val="00F70B6C"/>
    <w:rsid w:val="00F71E29"/>
    <w:rsid w:val="00F8132E"/>
    <w:rsid w:val="00FB2038"/>
    <w:rsid w:val="00FF7699"/>
    <w:rsid w:val="17216805"/>
    <w:rsid w:val="2686D9A1"/>
    <w:rsid w:val="605B16AD"/>
    <w:rsid w:val="634B85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ADDDB"/>
  <w15:chartTrackingRefBased/>
  <w15:docId w15:val="{3E4748E1-D758-404A-B6A3-314E311E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00"/>
    <w:rPr>
      <w:kern w:val="0"/>
      <w14:ligatures w14:val="none"/>
    </w:rPr>
  </w:style>
  <w:style w:type="paragraph" w:styleId="Heading1">
    <w:name w:val="heading 1"/>
    <w:basedOn w:val="Normal"/>
    <w:next w:val="Normal"/>
    <w:link w:val="Heading1Char"/>
    <w:uiPriority w:val="9"/>
    <w:qFormat/>
    <w:rsid w:val="000E6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1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1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1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1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10A"/>
    <w:rPr>
      <w:rFonts w:eastAsiaTheme="majorEastAsia" w:cstheme="majorBidi"/>
      <w:color w:val="272727" w:themeColor="text1" w:themeTint="D8"/>
    </w:rPr>
  </w:style>
  <w:style w:type="paragraph" w:styleId="Title">
    <w:name w:val="Title"/>
    <w:basedOn w:val="Normal"/>
    <w:next w:val="Normal"/>
    <w:link w:val="TitleChar"/>
    <w:uiPriority w:val="10"/>
    <w:qFormat/>
    <w:rsid w:val="000E6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10A"/>
    <w:pPr>
      <w:spacing w:before="160"/>
      <w:jc w:val="center"/>
    </w:pPr>
    <w:rPr>
      <w:i/>
      <w:iCs/>
      <w:color w:val="404040" w:themeColor="text1" w:themeTint="BF"/>
    </w:rPr>
  </w:style>
  <w:style w:type="character" w:customStyle="1" w:styleId="QuoteChar">
    <w:name w:val="Quote Char"/>
    <w:basedOn w:val="DefaultParagraphFont"/>
    <w:link w:val="Quote"/>
    <w:uiPriority w:val="29"/>
    <w:rsid w:val="000E610A"/>
    <w:rPr>
      <w:i/>
      <w:iCs/>
      <w:color w:val="404040" w:themeColor="text1" w:themeTint="BF"/>
    </w:rPr>
  </w:style>
  <w:style w:type="paragraph" w:styleId="ListParagraph">
    <w:name w:val="List Paragraph"/>
    <w:basedOn w:val="Normal"/>
    <w:uiPriority w:val="34"/>
    <w:qFormat/>
    <w:rsid w:val="000E610A"/>
    <w:pPr>
      <w:ind w:left="720"/>
      <w:contextualSpacing/>
    </w:pPr>
  </w:style>
  <w:style w:type="character" w:styleId="IntenseEmphasis">
    <w:name w:val="Intense Emphasis"/>
    <w:basedOn w:val="DefaultParagraphFont"/>
    <w:uiPriority w:val="21"/>
    <w:qFormat/>
    <w:rsid w:val="000E610A"/>
    <w:rPr>
      <w:i/>
      <w:iCs/>
      <w:color w:val="0F4761" w:themeColor="accent1" w:themeShade="BF"/>
    </w:rPr>
  </w:style>
  <w:style w:type="paragraph" w:styleId="IntenseQuote">
    <w:name w:val="Intense Quote"/>
    <w:basedOn w:val="Normal"/>
    <w:next w:val="Normal"/>
    <w:link w:val="IntenseQuoteChar"/>
    <w:uiPriority w:val="30"/>
    <w:qFormat/>
    <w:rsid w:val="000E6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10A"/>
    <w:rPr>
      <w:i/>
      <w:iCs/>
      <w:color w:val="0F4761" w:themeColor="accent1" w:themeShade="BF"/>
    </w:rPr>
  </w:style>
  <w:style w:type="character" w:styleId="IntenseReference">
    <w:name w:val="Intense Reference"/>
    <w:basedOn w:val="DefaultParagraphFont"/>
    <w:uiPriority w:val="32"/>
    <w:qFormat/>
    <w:rsid w:val="000E610A"/>
    <w:rPr>
      <w:b/>
      <w:bCs/>
      <w:smallCaps/>
      <w:color w:val="0F4761" w:themeColor="accent1" w:themeShade="BF"/>
      <w:spacing w:val="5"/>
    </w:rPr>
  </w:style>
  <w:style w:type="paragraph" w:styleId="Header">
    <w:name w:val="header"/>
    <w:basedOn w:val="Normal"/>
    <w:link w:val="HeaderChar"/>
    <w:uiPriority w:val="99"/>
    <w:unhideWhenUsed/>
    <w:rsid w:val="000E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10A"/>
  </w:style>
  <w:style w:type="paragraph" w:styleId="Footer">
    <w:name w:val="footer"/>
    <w:basedOn w:val="Normal"/>
    <w:link w:val="FooterChar"/>
    <w:uiPriority w:val="99"/>
    <w:unhideWhenUsed/>
    <w:rsid w:val="000E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10A"/>
  </w:style>
  <w:style w:type="character" w:styleId="Hyperlink">
    <w:name w:val="Hyperlink"/>
    <w:basedOn w:val="DefaultParagraphFont"/>
    <w:uiPriority w:val="99"/>
    <w:unhideWhenUsed/>
    <w:rsid w:val="000E610A"/>
    <w:rPr>
      <w:color w:val="467886" w:themeColor="hyperlink"/>
      <w:u w:val="single"/>
    </w:rPr>
  </w:style>
  <w:style w:type="character" w:styleId="UnresolvedMention">
    <w:name w:val="Unresolved Mention"/>
    <w:basedOn w:val="DefaultParagraphFont"/>
    <w:uiPriority w:val="99"/>
    <w:semiHidden/>
    <w:unhideWhenUsed/>
    <w:rsid w:val="000E610A"/>
    <w:rPr>
      <w:color w:val="605E5C"/>
      <w:shd w:val="clear" w:color="auto" w:fill="E1DFDD"/>
    </w:rPr>
  </w:style>
  <w:style w:type="table" w:styleId="TableGrid">
    <w:name w:val="Table Grid"/>
    <w:basedOn w:val="TableNormal"/>
    <w:uiPriority w:val="39"/>
    <w:rsid w:val="00453B0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3B00"/>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453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tcoffice@colefordtowncouncil.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a8ffc9-caf4-433d-83eb-b79322156a96">
      <Terms xmlns="http://schemas.microsoft.com/office/infopath/2007/PartnerControls"/>
    </lcf76f155ced4ddcb4097134ff3c332f>
    <TaxCatchAll xmlns="60b356b0-e86e-45e1-b232-b987fc0bed7e" xsi:nil="true"/>
  </documentManagement>
</p:properties>
</file>

<file path=customXml/itemProps1.xml><?xml version="1.0" encoding="utf-8"?>
<ds:datastoreItem xmlns:ds="http://schemas.openxmlformats.org/officeDocument/2006/customXml" ds:itemID="{6D86C5EA-E21F-40E7-9D5A-CBBFF714A899}">
  <ds:schemaRefs>
    <ds:schemaRef ds:uri="http://schemas.microsoft.com/sharepoint/v3/contenttype/forms"/>
  </ds:schemaRefs>
</ds:datastoreItem>
</file>

<file path=customXml/itemProps2.xml><?xml version="1.0" encoding="utf-8"?>
<ds:datastoreItem xmlns:ds="http://schemas.openxmlformats.org/officeDocument/2006/customXml" ds:itemID="{A8A30692-0B75-4DF1-9FAC-C087573FF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04B95-83EA-4216-90EB-A9E2D62A1B80}">
  <ds:schemaRefs>
    <ds:schemaRef ds:uri="http://schemas.microsoft.com/office/2006/metadata/properties"/>
    <ds:schemaRef ds:uri="http://schemas.microsoft.com/office/infopath/2007/PartnerControls"/>
    <ds:schemaRef ds:uri="3aa8ffc9-caf4-433d-83eb-b79322156a96"/>
    <ds:schemaRef ds:uri="60b356b0-e86e-45e1-b232-b987fc0bed7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Kerrin Wilkinson GAPTC</dc:creator>
  <cp:keywords/>
  <dc:description/>
  <cp:lastModifiedBy>CTC  Office</cp:lastModifiedBy>
  <cp:revision>10</cp:revision>
  <dcterms:created xsi:type="dcterms:W3CDTF">2026-02-04T12:18:00Z</dcterms:created>
  <dcterms:modified xsi:type="dcterms:W3CDTF">2026-02-13T13:45:00Z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